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E" w:rsidRPr="006F7EBE" w:rsidRDefault="006F7EBE" w:rsidP="006F7EBE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F7EBE">
        <w:rPr>
          <w:sz w:val="24"/>
          <w:szCs w:val="24"/>
        </w:rPr>
        <w:t>головн</w:t>
      </w:r>
      <w:r>
        <w:rPr>
          <w:sz w:val="24"/>
          <w:szCs w:val="24"/>
        </w:rPr>
        <w:t>ая</w:t>
      </w:r>
      <w:r w:rsidRPr="006F7EBE">
        <w:rPr>
          <w:sz w:val="24"/>
          <w:szCs w:val="24"/>
        </w:rPr>
        <w:t xml:space="preserve"> ответственност</w:t>
      </w:r>
      <w:r>
        <w:rPr>
          <w:sz w:val="24"/>
          <w:szCs w:val="24"/>
        </w:rPr>
        <w:t>ь</w:t>
      </w:r>
      <w:r w:rsidRPr="006F7EBE">
        <w:rPr>
          <w:sz w:val="24"/>
          <w:szCs w:val="24"/>
        </w:rPr>
        <w:t xml:space="preserve"> за фиктивную регистрацию гражданина.</w:t>
      </w:r>
    </w:p>
    <w:p w:rsidR="006F7EBE" w:rsidRPr="006F7EBE" w:rsidRDefault="006F7EBE" w:rsidP="006F7EBE">
      <w:pPr>
        <w:jc w:val="both"/>
        <w:rPr>
          <w:sz w:val="24"/>
          <w:szCs w:val="24"/>
        </w:rPr>
      </w:pPr>
      <w:r w:rsidRPr="006F7EBE">
        <w:rPr>
          <w:sz w:val="24"/>
          <w:szCs w:val="24"/>
        </w:rPr>
        <w:t>Федеральным законодательством предусмотрена уголовная ответственность за фиктивную регистрацию по месту жительства иностранного гражданина и гражданина Российской Федерации.</w:t>
      </w:r>
    </w:p>
    <w:p w:rsidR="006F7EBE" w:rsidRPr="006F7EBE" w:rsidRDefault="006F7EBE" w:rsidP="006F7EBE">
      <w:pPr>
        <w:jc w:val="both"/>
        <w:rPr>
          <w:sz w:val="24"/>
          <w:szCs w:val="24"/>
        </w:rPr>
      </w:pPr>
      <w:r w:rsidRPr="006F7EBE">
        <w:rPr>
          <w:sz w:val="24"/>
          <w:szCs w:val="24"/>
        </w:rPr>
        <w:t>За фиктивную регистрацию гражданина Российской Федерации по месту пребывания или месту жительства, иностранного гражданина - по месту жительства в жилом помещении предусмотрена уголовная ответственность по ст. 322.2 УК РФ.</w:t>
      </w:r>
    </w:p>
    <w:p w:rsidR="006F7EBE" w:rsidRPr="006F7EBE" w:rsidRDefault="006F7EBE" w:rsidP="006F7EBE">
      <w:pPr>
        <w:jc w:val="both"/>
        <w:rPr>
          <w:sz w:val="24"/>
          <w:szCs w:val="24"/>
        </w:rPr>
      </w:pPr>
      <w:r w:rsidRPr="006F7EBE">
        <w:rPr>
          <w:sz w:val="24"/>
          <w:szCs w:val="24"/>
        </w:rPr>
        <w:t>Под фиктивной регистрацией понимается регистрация лица по месту пребывания или по месту жительства на основании представления заведомо недостоверных сведений или документов для такой регистрации. Это также его регистрация в жилом помещении без намерения пребывать (проживать) в этом помещении или регистрация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гражданина.</w:t>
      </w:r>
    </w:p>
    <w:p w:rsidR="006F7EBE" w:rsidRPr="006F7EBE" w:rsidRDefault="006F7EBE" w:rsidP="006F7EBE">
      <w:pPr>
        <w:jc w:val="both"/>
        <w:rPr>
          <w:sz w:val="24"/>
          <w:szCs w:val="24"/>
        </w:rPr>
      </w:pPr>
      <w:proofErr w:type="gramStart"/>
      <w:r w:rsidRPr="006F7EBE">
        <w:rPr>
          <w:sz w:val="24"/>
          <w:szCs w:val="24"/>
        </w:rPr>
        <w:t>Вышеуказанные действия наказываются штрафом в размере от 100 тысяч до 500 тысяч рублей или в размере заработной платы или иного дохода осужденного за период до 3 лет,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на срок до 3</w:t>
      </w:r>
      <w:proofErr w:type="gramEnd"/>
      <w:r w:rsidRPr="006F7EBE">
        <w:rPr>
          <w:sz w:val="24"/>
          <w:szCs w:val="24"/>
        </w:rPr>
        <w:t xml:space="preserve">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F7EBE" w:rsidRPr="006F7EBE" w:rsidRDefault="006F7EBE" w:rsidP="006F7EBE">
      <w:pPr>
        <w:jc w:val="both"/>
        <w:rPr>
          <w:sz w:val="24"/>
          <w:szCs w:val="24"/>
        </w:rPr>
      </w:pPr>
      <w:r w:rsidRPr="006F7EBE">
        <w:rPr>
          <w:sz w:val="24"/>
          <w:szCs w:val="24"/>
        </w:rPr>
        <w:t>После установления факта фиктивной регистрации территориальный орган внутренних дел снимает гражданина соответственно с регистрации по месту жительства, по месту пребывания.</w:t>
      </w:r>
    </w:p>
    <w:p w:rsidR="006F7EBE" w:rsidRDefault="006F7EBE" w:rsidP="006F7EBE">
      <w:pPr>
        <w:jc w:val="both"/>
        <w:rPr>
          <w:sz w:val="24"/>
          <w:szCs w:val="24"/>
        </w:rPr>
      </w:pPr>
      <w:r w:rsidRPr="006F7EBE">
        <w:rPr>
          <w:sz w:val="24"/>
          <w:szCs w:val="24"/>
        </w:rPr>
        <w:t>Лицо, способствовавшее раскрытию этого преступления, освобождается от уголовной ответственности при условии, что в его действиях не содержится иной состав преступления.</w:t>
      </w:r>
      <w:r w:rsidRPr="006F7EBE">
        <w:rPr>
          <w:sz w:val="24"/>
          <w:szCs w:val="24"/>
        </w:rPr>
        <w:tab/>
      </w:r>
    </w:p>
    <w:p w:rsidR="00284920" w:rsidRPr="006F7EBE" w:rsidRDefault="006F7EBE" w:rsidP="006F7EBE">
      <w:pPr>
        <w:jc w:val="both"/>
        <w:rPr>
          <w:sz w:val="24"/>
          <w:szCs w:val="24"/>
        </w:rPr>
      </w:pPr>
      <w:r w:rsidRPr="006F7EBE">
        <w:rPr>
          <w:sz w:val="24"/>
          <w:szCs w:val="24"/>
        </w:rPr>
        <w:t>Прокурор района</w:t>
      </w:r>
      <w:r>
        <w:rPr>
          <w:sz w:val="24"/>
          <w:szCs w:val="24"/>
        </w:rPr>
        <w:t xml:space="preserve"> </w:t>
      </w:r>
      <w:r w:rsidRPr="006F7EBE">
        <w:rPr>
          <w:sz w:val="24"/>
          <w:szCs w:val="24"/>
        </w:rPr>
        <w:t>Смычков</w:t>
      </w:r>
      <w:r>
        <w:rPr>
          <w:sz w:val="24"/>
          <w:szCs w:val="24"/>
        </w:rPr>
        <w:t xml:space="preserve"> </w:t>
      </w:r>
      <w:r w:rsidRPr="006F7EBE">
        <w:rPr>
          <w:sz w:val="24"/>
          <w:szCs w:val="24"/>
        </w:rPr>
        <w:t>Е.Г.</w:t>
      </w:r>
    </w:p>
    <w:sectPr w:rsidR="00284920" w:rsidRPr="006F7EBE" w:rsidSect="0028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7EBE"/>
    <w:rsid w:val="00284920"/>
    <w:rsid w:val="006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2022-05-06T14:45:00Z</dcterms:created>
  <dcterms:modified xsi:type="dcterms:W3CDTF">2022-05-06T14:49:00Z</dcterms:modified>
</cp:coreProperties>
</file>